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Holy Trinity,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Cnr Union Road and Montrose Street, Surrey Hills VIC 3127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Saturday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the month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9am to 1pm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from February to December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Office: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9890 </w:t>
      </w:r>
      <w:r w:rsidDel="00000000" w:rsidR="00000000" w:rsidRPr="00000000">
        <w:rPr>
          <w:rFonts w:ascii="Calibri" w:cs="Calibri" w:eastAsia="Calibri" w:hAnsi="Calibri"/>
          <w:color w:val="20201e"/>
          <w:sz w:val="22"/>
          <w:szCs w:val="22"/>
          <w:rtl w:val="0"/>
        </w:rPr>
        <w:t xml:space="preserve">2165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Email: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treasuresandtastes@gmail.com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vertAlign w:val="baseline"/>
          <w:rtl w:val="0"/>
        </w:rPr>
        <w:t xml:space="preserve">Stall 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vertAlign w:val="baseline"/>
          <w:rtl w:val="0"/>
        </w:rPr>
        <w:t xml:space="preserve">older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 Application Form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7455"/>
        <w:tblGridChange w:id="0">
          <w:tblGrid>
            <w:gridCol w:w="2505"/>
            <w:gridCol w:w="7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Today’s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Contact Name/s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Business/Trading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Facebook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description of the items that you make and will be selling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Short description of you and your business for our website page and promotional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stall type and size would you like to book?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Please refer to the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563c1"/>
            <w:sz w:val="22"/>
            <w:szCs w:val="22"/>
            <w:u w:val="single"/>
            <w:rtl w:val="0"/>
          </w:rPr>
          <w:t xml:space="preserve">Market Fees and Charges</w:t>
        </w:r>
      </w:hyperlink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on our website for current rates and stall sizes.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:   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▢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Main Hall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 xml:space="preserve">▢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Hidden treasures room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▢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Courtyard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▢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Outside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Stall Size: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▢ ½ table (card table) </w:t>
        <w:tab/>
        <w:t xml:space="preserve">▢  1 trestle  </w:t>
        <w:tab/>
        <w:t xml:space="preserve">▢ 1 trestle + card table or rack</w:t>
        <w:tab/>
        <w:t xml:space="preserve">▢ 2 trestles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Public Liability Insurance is provided via Holy Trinity’s Diocesan policy. 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Please email your Application Form to the Market Coordinator for review at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vertAlign w:val="baseline"/>
            <w:rtl w:val="0"/>
          </w:rPr>
          <w:t xml:space="preserve">treasuresandt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astes@gmail.com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When 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space is available you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will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 contacted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organise payment to confirm your booking. </w:t>
        <w:br w:type="textWrapping"/>
        <w:t xml:space="preserve">Thank you for your interest in our market.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138" w:top="1800" w:left="1138" w:right="1138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3700463" cy="4803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0463" cy="4803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28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treasuresandtaste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wixstatic.com/ugd/84b7ef_e98de4378f0d427f9bd4a1da0effdb2c.pdf" TargetMode="External"/><Relationship Id="rId8" Type="http://schemas.openxmlformats.org/officeDocument/2006/relationships/hyperlink" Target="mailto:treasuresandtastes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vQoPouaIcseLakK9Bc9QcmxjQ==">AMUW2mVXxdrcfQFGk9TJiYdVcGhntL8sj2+PckjfsOZ8cvxTBfvVY7kqaSfKHuuHuXcT7IXJXDNyAyK1/gD5irBBd1PmzlGyzIoKl3PhZMLnac7OitWjC5U=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2019-02-24T23:50:00Z</dcterms:created>
  <dc:creator>Tom and Em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Base Target">
    <vt:lpstr>_blank</vt:lpstr>
  </property>
</Properties>
</file>